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EEEC8" w14:textId="43AEF6B8" w:rsidR="00953F4C" w:rsidRPr="000767A7" w:rsidRDefault="00953F4C" w:rsidP="00953F4C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767A7">
        <w:rPr>
          <w:rFonts w:ascii="Times New Roman" w:hAnsi="Times New Roman" w:cs="Times New Roman"/>
          <w:sz w:val="24"/>
          <w:szCs w:val="24"/>
        </w:rPr>
        <w:t>Форма 2.14.1 Информация о предложении об установлении тарифов в сфере холодного водоснабжения на очередной период регулирования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20</w:t>
      </w:r>
      <w:r w:rsidR="00437416">
        <w:rPr>
          <w:rFonts w:ascii="Times New Roman" w:hAnsi="Times New Roman" w:cs="Times New Roman"/>
          <w:sz w:val="24"/>
          <w:szCs w:val="24"/>
        </w:rPr>
        <w:t>19</w:t>
      </w:r>
      <w:r w:rsidR="00F272A5" w:rsidRPr="000767A7">
        <w:rPr>
          <w:rFonts w:ascii="Times New Roman" w:hAnsi="Times New Roman" w:cs="Times New Roman"/>
          <w:sz w:val="24"/>
          <w:szCs w:val="24"/>
        </w:rPr>
        <w:t>-20</w:t>
      </w:r>
      <w:r w:rsidR="00437416">
        <w:rPr>
          <w:rFonts w:ascii="Times New Roman" w:hAnsi="Times New Roman" w:cs="Times New Roman"/>
          <w:sz w:val="24"/>
          <w:szCs w:val="24"/>
        </w:rPr>
        <w:t>23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. Дата подачи заявления </w:t>
      </w:r>
      <w:r w:rsidR="00234F99">
        <w:rPr>
          <w:rFonts w:ascii="Times New Roman" w:hAnsi="Times New Roman" w:cs="Times New Roman"/>
          <w:sz w:val="24"/>
          <w:szCs w:val="24"/>
        </w:rPr>
        <w:t>29</w:t>
      </w:r>
      <w:r w:rsidR="00F272A5" w:rsidRPr="000767A7">
        <w:rPr>
          <w:rFonts w:ascii="Times New Roman" w:hAnsi="Times New Roman" w:cs="Times New Roman"/>
          <w:sz w:val="24"/>
          <w:szCs w:val="24"/>
        </w:rPr>
        <w:t>.04.20</w:t>
      </w:r>
      <w:r w:rsidR="00437416">
        <w:rPr>
          <w:rFonts w:ascii="Times New Roman" w:hAnsi="Times New Roman" w:cs="Times New Roman"/>
          <w:sz w:val="24"/>
          <w:szCs w:val="24"/>
        </w:rPr>
        <w:t>2</w:t>
      </w:r>
      <w:r w:rsidR="00234F99">
        <w:rPr>
          <w:rFonts w:ascii="Times New Roman" w:hAnsi="Times New Roman" w:cs="Times New Roman"/>
          <w:sz w:val="24"/>
          <w:szCs w:val="24"/>
        </w:rPr>
        <w:t>2</w:t>
      </w:r>
      <w:r w:rsidR="00F272A5" w:rsidRPr="000767A7">
        <w:rPr>
          <w:rFonts w:ascii="Times New Roman" w:hAnsi="Times New Roman" w:cs="Times New Roman"/>
          <w:sz w:val="24"/>
          <w:szCs w:val="24"/>
        </w:rPr>
        <w:t xml:space="preserve"> №</w:t>
      </w:r>
      <w:r w:rsidR="00234F99">
        <w:rPr>
          <w:rFonts w:ascii="Times New Roman" w:hAnsi="Times New Roman" w:cs="Times New Roman"/>
          <w:sz w:val="24"/>
          <w:szCs w:val="24"/>
        </w:rPr>
        <w:t>549</w:t>
      </w:r>
      <w:r w:rsidR="00D87D2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87D20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D87D20">
        <w:rPr>
          <w:rFonts w:ascii="Times New Roman" w:hAnsi="Times New Roman" w:cs="Times New Roman"/>
          <w:sz w:val="24"/>
          <w:szCs w:val="24"/>
        </w:rPr>
        <w:t>. № ГКТЭ РХ – 222-</w:t>
      </w:r>
      <w:r w:rsidR="00234F99">
        <w:rPr>
          <w:rFonts w:ascii="Times New Roman" w:hAnsi="Times New Roman" w:cs="Times New Roman"/>
          <w:sz w:val="24"/>
          <w:szCs w:val="24"/>
        </w:rPr>
        <w:t>1238</w:t>
      </w:r>
      <w:r w:rsidR="00D87D20">
        <w:rPr>
          <w:rFonts w:ascii="Times New Roman" w:hAnsi="Times New Roman" w:cs="Times New Roman"/>
          <w:sz w:val="24"/>
          <w:szCs w:val="24"/>
        </w:rPr>
        <w:t xml:space="preserve"> от 2</w:t>
      </w:r>
      <w:r w:rsidR="00234F99">
        <w:rPr>
          <w:rFonts w:ascii="Times New Roman" w:hAnsi="Times New Roman" w:cs="Times New Roman"/>
          <w:sz w:val="24"/>
          <w:szCs w:val="24"/>
        </w:rPr>
        <w:t>9</w:t>
      </w:r>
      <w:r w:rsidR="00D87D20">
        <w:rPr>
          <w:rFonts w:ascii="Times New Roman" w:hAnsi="Times New Roman" w:cs="Times New Roman"/>
          <w:sz w:val="24"/>
          <w:szCs w:val="24"/>
        </w:rPr>
        <w:t>.04.202</w:t>
      </w:r>
      <w:r w:rsidR="00234F99">
        <w:rPr>
          <w:rFonts w:ascii="Times New Roman" w:hAnsi="Times New Roman" w:cs="Times New Roman"/>
          <w:sz w:val="24"/>
          <w:szCs w:val="24"/>
        </w:rPr>
        <w:t>2</w:t>
      </w:r>
      <w:r w:rsidR="00D87D20">
        <w:rPr>
          <w:rFonts w:ascii="Times New Roman" w:hAnsi="Times New Roman" w:cs="Times New Roman"/>
          <w:sz w:val="24"/>
          <w:szCs w:val="24"/>
        </w:rPr>
        <w:t>)</w:t>
      </w:r>
    </w:p>
    <w:p w14:paraId="719B207B" w14:textId="77777777" w:rsidR="00953F4C" w:rsidRPr="000767A7" w:rsidRDefault="00953F4C" w:rsidP="00953F4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2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5"/>
        <w:gridCol w:w="1858"/>
        <w:gridCol w:w="2977"/>
        <w:gridCol w:w="1417"/>
        <w:gridCol w:w="1701"/>
        <w:gridCol w:w="3969"/>
        <w:gridCol w:w="2835"/>
      </w:tblGrid>
      <w:tr w:rsidR="00953F4C" w:rsidRPr="000767A7" w14:paraId="325691CE" w14:textId="77777777" w:rsidTr="00953F4C">
        <w:tc>
          <w:tcPr>
            <w:tcW w:w="152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6D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953F4C" w:rsidRPr="000767A7" w14:paraId="08E6AB4A" w14:textId="77777777" w:rsidTr="00953F4C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5857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C68B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3139"/>
            <w:bookmarkEnd w:id="0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Вид тарифа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7A2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Наименование тарифа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9BE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Период действия тарифов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2C4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3142"/>
            <w:bookmarkEnd w:id="1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9CD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ar3143"/>
            <w:bookmarkEnd w:id="2"/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953F4C" w:rsidRPr="000767A7" w14:paraId="73F2C3FA" w14:textId="77777777" w:rsidTr="00953F4C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E6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858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52B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81E1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815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95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EB9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F87AFC5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320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FE4C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Копия инвестиционной программы, утвержденной в установленном законодательством Российской Федерации порядке, а до ее утверждения копия проекта инвестиционной программы</w:t>
            </w:r>
          </w:p>
        </w:tc>
      </w:tr>
      <w:tr w:rsidR="00953F4C" w:rsidRPr="000767A7" w14:paraId="34B43EC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17C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0B11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FB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6098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7B2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CD857" w14:textId="67A945C1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474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8B515C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D9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52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50F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B2D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573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F8A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5D5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8F91E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925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C59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C4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78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42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8D8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D7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9458A5A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DA5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9879B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Предлагаемый метод регулирования</w:t>
            </w:r>
          </w:p>
        </w:tc>
      </w:tr>
      <w:tr w:rsidR="00953F4C" w:rsidRPr="000767A7" w14:paraId="15452252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A6F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2155" w14:textId="689992D2" w:rsidR="00953F4C" w:rsidRPr="000767A7" w:rsidRDefault="00F272A5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953F4C" w:rsidRPr="000767A7">
              <w:rPr>
                <w:rFonts w:ascii="Times New Roman" w:hAnsi="Times New Roman" w:cs="Times New Roman"/>
                <w:sz w:val="22"/>
                <w:szCs w:val="22"/>
              </w:rPr>
              <w:t>ариф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A999" w14:textId="4A7A1B3E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8722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79E25C0" w14:textId="64784CC2" w:rsidR="00F272A5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1C19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691B286A" w14:textId="1DDC2432" w:rsidR="00F272A5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BB403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5967" w14:textId="56DEC146" w:rsidR="00953F4C" w:rsidRPr="000767A7" w:rsidRDefault="00F272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На 20</w:t>
            </w:r>
            <w:r w:rsidR="00234F99">
              <w:rPr>
                <w:rFonts w:ascii="Times New Roman" w:hAnsi="Times New Roman" w:cs="Times New Roman"/>
                <w:sz w:val="22"/>
                <w:szCs w:val="22"/>
              </w:rPr>
              <w:t>19-2023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год методом экономически обоснованных тарифов; </w:t>
            </w:r>
            <w:r w:rsidR="00234F99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– методом индексации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7AA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9409AD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510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081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05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15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F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811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0D7161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71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DD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728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07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98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D81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8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1C317B7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49D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F89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0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B2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768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1A1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6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010E1F2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8F7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773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Долгосрочные параметры регулирования (в случае если их установление предусмотрено выбранным методом регулирования)</w:t>
            </w:r>
          </w:p>
        </w:tc>
      </w:tr>
      <w:tr w:rsidR="00953F4C" w:rsidRPr="000767A7" w14:paraId="7BBDB9D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6D3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5230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C47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F36E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C51C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B0A4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6BE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7A79A0A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DB2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6850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Необходимая валовая выручка на соответствующий период, в том числе с разбивкой по годам</w:t>
            </w:r>
          </w:p>
        </w:tc>
      </w:tr>
      <w:tr w:rsidR="00F272A5" w:rsidRPr="000767A7" w14:paraId="6DB8ECEC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1DA8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7A97" w14:textId="57720549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ED46B" w14:textId="0BDAEB22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65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59A06F9F" w14:textId="3F653751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  <w:p w14:paraId="0817AD2B" w14:textId="3248A2D6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6D7B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0CD893D6" w14:textId="29DEAC1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  <w:p w14:paraId="0F5B091E" w14:textId="279BBD61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F38D3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D3298B7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7BCEB9C" w14:textId="3FDD0F90" w:rsidR="00AE3B48" w:rsidRPr="000767A7" w:rsidRDefault="00FA4039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2626,45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тыс. руб.</w:t>
            </w:r>
          </w:p>
          <w:p w14:paraId="32797ABD" w14:textId="1CBCF4F7" w:rsidR="00DC5FDF" w:rsidRPr="000767A7" w:rsidRDefault="00DC5FDF" w:rsidP="000767A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DC0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6C3F4A0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FE9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AD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F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B7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9A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821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1E1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5C866FB4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C0E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00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C41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67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AF8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5C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5D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5B09CE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3AF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CA4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2C3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D75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795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58F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B1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426ED7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DB2F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5E8E" w14:textId="77777777" w:rsidR="00953F4C" w:rsidRPr="000767A7" w:rsidRDefault="00953F4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Годовой объем отпущенной в сеть воды</w:t>
            </w:r>
          </w:p>
        </w:tc>
      </w:tr>
      <w:tr w:rsidR="00F272A5" w:rsidRPr="000767A7" w14:paraId="40D2B46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E541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1BC76" w14:textId="6BC5E891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F080" w14:textId="6D7B6CDE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F73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  <w:p w14:paraId="606BCC45" w14:textId="59117E43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01.01.202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5E026598" w14:textId="180E64D6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515E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  <w:p w14:paraId="2268572D" w14:textId="32661F3D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31.12.202</w:t>
            </w:r>
            <w:r w:rsidR="00FA403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1D00653E" w14:textId="7B3F314E" w:rsidR="00DC5FDF" w:rsidRPr="000767A7" w:rsidRDefault="00DC5FDF" w:rsidP="00DC5F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D20C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819DC1" w14:textId="77777777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6BE8DD" w14:textId="231D5DB1" w:rsidR="00DC5FDF" w:rsidRPr="000767A7" w:rsidRDefault="00FA4039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50,30</w:t>
            </w:r>
            <w:r w:rsidR="00DC5FDF" w:rsidRPr="000767A7">
              <w:rPr>
                <w:rFonts w:ascii="Times New Roman" w:hAnsi="Times New Roman" w:cs="Times New Roman"/>
                <w:sz w:val="22"/>
                <w:szCs w:val="22"/>
              </w:rPr>
              <w:t xml:space="preserve"> т.м3</w:t>
            </w:r>
          </w:p>
          <w:p w14:paraId="3338BA04" w14:textId="42537170" w:rsidR="00DC5FDF" w:rsidRPr="000767A7" w:rsidRDefault="00DC5FDF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F1AA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B62C22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FD8F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634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760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B40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17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EBA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5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5427090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342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46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462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48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11B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9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D57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12BC712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49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3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32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69D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B3C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76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145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414BA9F" w14:textId="77777777" w:rsidTr="000767A7">
        <w:trPr>
          <w:trHeight w:val="3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E9DD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B76C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недополученных доходов регулируемой организацией, исчисленный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267AE16F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44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6.1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C058" w14:textId="4176F425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A7CA" w14:textId="6EE0D140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D695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90A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A8A9" w14:textId="136ED961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481D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432444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18D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E9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9F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220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47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143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3AC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DA88A11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ED4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C1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ECA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9BA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A08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7C6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90F0B0E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762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B1E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DA0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736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BC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39CF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EBE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6FAC9400" w14:textId="77777777" w:rsidTr="000767A7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058F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00E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D850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DF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22D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8FF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704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24D1E9EB" w14:textId="77777777" w:rsidTr="00953F4C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9E6" w14:textId="77777777" w:rsidR="00953F4C" w:rsidRPr="000767A7" w:rsidRDefault="00953F4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46CF" w14:textId="77777777" w:rsidR="00953F4C" w:rsidRPr="000767A7" w:rsidRDefault="00953F4C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Размер экономически обоснованных расходов, не учтенных при регулировании тарифов в предыдущий период регулирования (при их наличии), определенном в соответствии с основами ценообразования в сфере водоснабжения и водоотведения, утвержденными постановлением Правительства Российской Федерации от 13.05.2013 N 406</w:t>
            </w:r>
          </w:p>
        </w:tc>
      </w:tr>
      <w:tr w:rsidR="00F272A5" w:rsidRPr="000767A7" w14:paraId="355A6D08" w14:textId="77777777" w:rsidTr="00953F4C">
        <w:trPr>
          <w:trHeight w:val="2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A966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8.1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7D67" w14:textId="19DE0DD2" w:rsidR="00F272A5" w:rsidRPr="000767A7" w:rsidRDefault="00F272A5" w:rsidP="00F272A5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Тариф на холодное водоснабжение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BFF8" w14:textId="79D9ACC3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Холодное водоснабжение. Питьевая вода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67FC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начала периода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EEB0" w14:textId="77777777" w:rsidR="00F272A5" w:rsidRPr="000767A7" w:rsidRDefault="00F272A5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дата окончания периода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9C00" w14:textId="74D21FE3" w:rsidR="00F272A5" w:rsidRPr="000767A7" w:rsidRDefault="00AC436E" w:rsidP="00F272A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отсутствует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591B" w14:textId="77777777" w:rsidR="00F272A5" w:rsidRPr="000767A7" w:rsidRDefault="00F272A5" w:rsidP="00F272A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67A7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</w:tr>
      <w:tr w:rsidR="00953F4C" w:rsidRPr="000767A7" w14:paraId="0167F7AD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A79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3ED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0A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858D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40AC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E72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360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07A6AD3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660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755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ED37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30E4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99D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55B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FC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4F4F1EF6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00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1AB6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94B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90E5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532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4E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2B5E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F4C" w:rsidRPr="000767A7" w14:paraId="0E9ACEF9" w14:textId="77777777" w:rsidTr="00953F4C">
        <w:trPr>
          <w:trHeight w:val="25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88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E7E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EF1A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BEB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0E69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551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76F3" w14:textId="77777777" w:rsidR="00953F4C" w:rsidRPr="000767A7" w:rsidRDefault="00953F4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402E0E6" w14:textId="77777777" w:rsidR="00953F4C" w:rsidRPr="000767A7" w:rsidRDefault="00953F4C" w:rsidP="000767A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sectPr w:rsidR="00953F4C" w:rsidRPr="000767A7" w:rsidSect="000767A7">
      <w:pgSz w:w="16838" w:h="11906" w:orient="landscape"/>
      <w:pgMar w:top="130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6F1"/>
    <w:rsid w:val="00017D60"/>
    <w:rsid w:val="000767A7"/>
    <w:rsid w:val="00234F99"/>
    <w:rsid w:val="00244166"/>
    <w:rsid w:val="003206F1"/>
    <w:rsid w:val="00437416"/>
    <w:rsid w:val="006B4D34"/>
    <w:rsid w:val="00953F4C"/>
    <w:rsid w:val="00AC436E"/>
    <w:rsid w:val="00AE3B48"/>
    <w:rsid w:val="00BB403E"/>
    <w:rsid w:val="00D30EA1"/>
    <w:rsid w:val="00D87D20"/>
    <w:rsid w:val="00DC5FDF"/>
    <w:rsid w:val="00F272A5"/>
    <w:rsid w:val="00FA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2B4A7"/>
  <w15:chartTrackingRefBased/>
  <w15:docId w15:val="{E931A0E3-750C-4DED-993F-B74FAE0C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F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Кравченко Ольга</cp:lastModifiedBy>
  <cp:revision>11</cp:revision>
  <dcterms:created xsi:type="dcterms:W3CDTF">2019-02-25T04:14:00Z</dcterms:created>
  <dcterms:modified xsi:type="dcterms:W3CDTF">2022-05-16T03:08:00Z</dcterms:modified>
</cp:coreProperties>
</file>